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9FEB" w14:textId="522E05E9" w:rsidR="00E722F6" w:rsidRDefault="00CF1D48" w:rsidP="00CF1D48">
      <w:pPr>
        <w:jc w:val="center"/>
        <w:rPr>
          <w:b/>
          <w:bCs/>
          <w:u w:val="single"/>
        </w:rPr>
      </w:pPr>
      <w:r w:rsidRPr="00CF1D48">
        <w:rPr>
          <w:b/>
          <w:bCs/>
          <w:u w:val="single"/>
        </w:rPr>
        <w:t xml:space="preserve">LES </w:t>
      </w:r>
      <w:r w:rsidR="00BB6CF3">
        <w:rPr>
          <w:b/>
          <w:bCs/>
          <w:u w:val="single"/>
        </w:rPr>
        <w:t>CONFIDENCES</w:t>
      </w:r>
      <w:r w:rsidRPr="00CF1D48">
        <w:rPr>
          <w:b/>
          <w:bCs/>
          <w:u w:val="single"/>
        </w:rPr>
        <w:t xml:space="preserve"> DU ROCK P2</w:t>
      </w:r>
    </w:p>
    <w:p w14:paraId="1C9A0CD2" w14:textId="06FD491F" w:rsidR="00CF1D48" w:rsidRDefault="0054372F" w:rsidP="00CF1D48">
      <w:pPr>
        <w:rPr>
          <w:b/>
          <w:bCs/>
          <w:u w:val="single"/>
        </w:rPr>
      </w:pPr>
      <w:r>
        <w:rPr>
          <w:b/>
          <w:bCs/>
          <w:u w:val="single"/>
        </w:rPr>
        <w:t xml:space="preserve">15 </w:t>
      </w:r>
      <w:r w:rsidR="00CF1D48">
        <w:rPr>
          <w:b/>
          <w:bCs/>
          <w:u w:val="single"/>
        </w:rPr>
        <w:t>Anecdotes class</w:t>
      </w:r>
    </w:p>
    <w:p w14:paraId="5CD8AEFB" w14:textId="77777777" w:rsidR="002F4EA8" w:rsidRPr="002F4EA8" w:rsidRDefault="002F4EA8" w:rsidP="002F4EA8">
      <w:pPr>
        <w:spacing w:line="276" w:lineRule="auto"/>
        <w:rPr>
          <w:rFonts w:ascii="Cambria" w:eastAsia="Cambria" w:hAnsi="Cambria" w:cs="Times New Roman"/>
        </w:rPr>
      </w:pPr>
      <w:r w:rsidRPr="002F4EA8">
        <w:rPr>
          <w:rFonts w:ascii="Cambria" w:eastAsia="Cambria" w:hAnsi="Cambria" w:cs="Times New Roman"/>
        </w:rPr>
        <w:t>. Le rock, ce n’est pas que des solos de guitare, c’est aussi des histoires de dingues.</w:t>
      </w:r>
    </w:p>
    <w:p w14:paraId="7FBDC2D3" w14:textId="77777777" w:rsidR="002F4EA8" w:rsidRPr="002F4EA8" w:rsidRDefault="002F4EA8" w:rsidP="002F4EA8">
      <w:pPr>
        <w:spacing w:line="276" w:lineRule="auto"/>
        <w:rPr>
          <w:rFonts w:ascii="Cambria" w:eastAsia="Cambria" w:hAnsi="Cambria" w:cs="Times New Roman"/>
        </w:rPr>
      </w:pPr>
      <w:r w:rsidRPr="002F4EA8">
        <w:rPr>
          <w:rFonts w:ascii="Cambria" w:eastAsia="Cambria" w:hAnsi="Cambria" w:cs="Times New Roman"/>
        </w:rPr>
        <w:t xml:space="preserve"> . “Les histoires que vous n’entendrez nulle part ailleurs.”</w:t>
      </w:r>
    </w:p>
    <w:p w14:paraId="2DE80B38" w14:textId="77777777" w:rsidR="002F4EA8" w:rsidRPr="002F4EA8" w:rsidRDefault="002F4EA8" w:rsidP="002F4EA8">
      <w:pPr>
        <w:spacing w:line="276" w:lineRule="auto"/>
        <w:rPr>
          <w:rFonts w:ascii="Cambria" w:eastAsia="Cambria" w:hAnsi="Cambria" w:cs="Times New Roman"/>
        </w:rPr>
      </w:pPr>
      <w:r w:rsidRPr="002F4EA8">
        <w:rPr>
          <w:rFonts w:ascii="Cambria" w:eastAsia="Cambria" w:hAnsi="Cambria" w:cs="Times New Roman"/>
        </w:rPr>
        <w:t xml:space="preserve"> . “Le rock comme vous ne l’avez jamais entendu.”</w:t>
      </w:r>
    </w:p>
    <w:p w14:paraId="36C4E85A" w14:textId="3A0332D8" w:rsidR="00566E4A" w:rsidRPr="00CF1D48" w:rsidRDefault="002F4EA8" w:rsidP="002F4EA8">
      <w:pPr>
        <w:rPr>
          <w:b/>
          <w:bCs/>
          <w:u w:val="single"/>
        </w:rPr>
      </w:pPr>
      <w:r w:rsidRPr="002F4EA8">
        <w:rPr>
          <w:rFonts w:ascii="Cambria" w:eastAsia="Cambria" w:hAnsi="Cambria" w:cs="Times New Roman"/>
          <w:kern w:val="0"/>
          <w14:ligatures w14:val="none"/>
        </w:rPr>
        <w:t>. “Confidences, anecdotes et secrets d’icônes du rock.”</w:t>
      </w:r>
      <w:r w:rsidR="00566E4A" w:rsidRPr="00566E4A">
        <w:rPr>
          <w:rFonts w:ascii="Cambria" w:eastAsia="Cambria" w:hAnsi="Cambria" w:cs="Times New Roman"/>
        </w:rPr>
        <w:br/>
      </w:r>
    </w:p>
    <w:p w14:paraId="4A031E53" w14:textId="77777777" w:rsidR="00CF1D48" w:rsidRPr="00CF1D48" w:rsidRDefault="00CF1D48" w:rsidP="00CF1D48">
      <w:r w:rsidRPr="00CF1D48">
        <w:rPr>
          <w:b/>
          <w:bCs/>
        </w:rPr>
        <w:t>1. Freddie Mercury sauve un club gay à Londres</w:t>
      </w:r>
    </w:p>
    <w:p w14:paraId="74AF2E57" w14:textId="77777777" w:rsidR="00CF1D48" w:rsidRPr="00CF1D48" w:rsidRDefault="00CF1D48" w:rsidP="00CF1D48">
      <w:r w:rsidRPr="00CF1D48">
        <w:t>Londres, années 80. Dans le quartier de Soho, un club gay mythique traverse une grave crise financière. Les factures s’accumulent, les dettes s’alourdissent, la fermeture semble inévitable. Pour les habitués, ce lieu n’est pas seulement une discothèque, c’est un refuge, un espace de liberté dans une époque encore marquée par les préjugés.</w:t>
      </w:r>
      <w:r w:rsidRPr="00CF1D48">
        <w:br/>
        <w:t>Parmi les clients fidèles : Freddie Mercury. L’homme qui, sur scène, incarne l’extravagance, le glamour et la puissance vocale, aime se mêler à la foule anonyme, danser, rire, vivre loin des projecteurs.</w:t>
      </w:r>
      <w:r w:rsidRPr="00CF1D48">
        <w:br/>
        <w:t>Un soir, il apprend que le club est condamné à disparaître. Sans bruit, sans grand discours, il prend une décision radicale. De sa poche, il règle toutes les dettes. Pas un prêt, pas un arrangement : un chèque qui efface les factures et sauve le lieu.</w:t>
      </w:r>
      <w:r w:rsidRPr="00CF1D48">
        <w:br/>
        <w:t>Le club rouvre la semaine suivante comme si de rien n’était. Personne ne sait rien. Freddie n’en parle jamais, pas même à ses proches. L’histoire ne sera connue que des années plus tard, racontée par des témoins.</w:t>
      </w:r>
      <w:r w:rsidRPr="00CF1D48">
        <w:br/>
        <w:t>Ce geste, discret mais immense, révèle une facette intime de Mercury : derrière les costumes flamboyants et les shows démesurés, il y avait un homme généreux, profondément attaché à sa communauté.</w:t>
      </w:r>
      <w:r w:rsidRPr="00CF1D48">
        <w:br/>
        <w:t xml:space="preserve">Freddie n’a pas seulement chanté l’amour universel dans </w:t>
      </w:r>
      <w:r w:rsidRPr="00CF1D48">
        <w:rPr>
          <w:i/>
          <w:iCs/>
        </w:rPr>
        <w:t>Somebody to Love</w:t>
      </w:r>
      <w:r w:rsidRPr="00CF1D48">
        <w:t xml:space="preserve"> ou </w:t>
      </w:r>
      <w:r w:rsidRPr="00CF1D48">
        <w:rPr>
          <w:i/>
          <w:iCs/>
        </w:rPr>
        <w:t>We Are the Champions</w:t>
      </w:r>
      <w:r w:rsidRPr="00CF1D48">
        <w:t>. Il l’a incarné dans sa vie quotidienne, avec des gestes invisibles au grand public.</w:t>
      </w:r>
      <w:r w:rsidRPr="00CF1D48">
        <w:br/>
        <w:t>Sauver un club, ce n’était pas sauver le monde. Mais pour ceux qui y dansaient, riaient, s’aimaient, c’était une victoire inestimable.</w:t>
      </w:r>
      <w:r w:rsidRPr="00CF1D48">
        <w:br/>
        <w:t>Une preuve que parfois, la classe se mesure au silence d’un geste.</w:t>
      </w:r>
    </w:p>
    <w:p w14:paraId="2874454F" w14:textId="77777777" w:rsidR="00CF1D48" w:rsidRPr="00CF1D48" w:rsidRDefault="00CF1D48" w:rsidP="00CF1D48">
      <w:pPr>
        <w:rPr>
          <w:b/>
          <w:bCs/>
        </w:rPr>
      </w:pPr>
      <w:r w:rsidRPr="00CF1D48">
        <w:rPr>
          <w:b/>
          <w:bCs/>
        </w:rPr>
        <w:t>ChatGPT a dit :</w:t>
      </w:r>
    </w:p>
    <w:p w14:paraId="0F93A931" w14:textId="77777777" w:rsidR="00CF1D48" w:rsidRPr="00CF1D48" w:rsidRDefault="00CF1D48" w:rsidP="00CF1D48">
      <w:r w:rsidRPr="00CF1D48">
        <w:t xml:space="preserve">Parfait. Voici la </w:t>
      </w:r>
      <w:r w:rsidRPr="00CF1D48">
        <w:rPr>
          <w:b/>
          <w:bCs/>
        </w:rPr>
        <w:t>2</w:t>
      </w:r>
      <w:r w:rsidRPr="00CF1D48">
        <w:rPr>
          <w:rFonts w:ascii="Arial" w:hAnsi="Arial" w:cs="Arial"/>
          <w:b/>
          <w:bCs/>
        </w:rPr>
        <w:t>ᵉ</w:t>
      </w:r>
      <w:r w:rsidRPr="00CF1D48">
        <w:rPr>
          <w:b/>
          <w:bCs/>
        </w:rPr>
        <w:t xml:space="preserve"> anecdote Class</w:t>
      </w:r>
      <w:r w:rsidRPr="00CF1D48">
        <w:t>, format 2 minutes radio :</w:t>
      </w:r>
    </w:p>
    <w:p w14:paraId="2ECE66D6" w14:textId="77777777" w:rsidR="00CF1D48" w:rsidRPr="00CF1D48" w:rsidRDefault="00000000" w:rsidP="00CF1D48">
      <w:r>
        <w:pict w14:anchorId="4CD52835">
          <v:rect id="_x0000_i1025" style="width:0;height:1.5pt" o:hralign="center" o:hrstd="t" o:hr="t" fillcolor="#a0a0a0" stroked="f"/>
        </w:pict>
      </w:r>
    </w:p>
    <w:p w14:paraId="3F4BF5C3" w14:textId="77777777" w:rsidR="00CF1D48" w:rsidRPr="00CF1D48" w:rsidRDefault="00CF1D48" w:rsidP="00CF1D48">
      <w:r w:rsidRPr="00CF1D48">
        <w:rPr>
          <w:b/>
          <w:bCs/>
        </w:rPr>
        <w:t>2. Eric Clapton et “Tears in Heaven”</w:t>
      </w:r>
    </w:p>
    <w:p w14:paraId="60200165" w14:textId="77777777" w:rsidR="00CF1D48" w:rsidRPr="00CF1D48" w:rsidRDefault="00CF1D48" w:rsidP="00CF1D48">
      <w:r w:rsidRPr="00CF1D48">
        <w:lastRenderedPageBreak/>
        <w:t>Mars 1991, New York. Eric Clapton, légende vivante de la guitare, vit le drame le plus terrible de sa vie. Son fils Conor, âgé de quatre ans, chute accidentellement du 53</w:t>
      </w:r>
      <w:r w:rsidRPr="00CF1D48">
        <w:rPr>
          <w:rFonts w:ascii="Arial" w:hAnsi="Arial" w:cs="Arial"/>
        </w:rPr>
        <w:t>ᵉ</w:t>
      </w:r>
      <w:r w:rsidRPr="00CF1D48">
        <w:t xml:space="preserve"> étage d’un gratte-ciel. Le monde s’écroule pour Clapton, qui sombre dans un silence douloureux.</w:t>
      </w:r>
      <w:r w:rsidRPr="00CF1D48">
        <w:br/>
        <w:t xml:space="preserve">Plutôt que de s’enfermer dans l’ombre, il choisit la musique comme exutoire. Quelques mois plus tard, il compose une chanson simple, dépouillée, presque nue. Les paroles interrogent : « Est-ce que je te reverrai un jour, là-haut, dans ce paradis ? ». La mélodie, fragile et poignante, devient </w:t>
      </w:r>
      <w:r w:rsidRPr="00CF1D48">
        <w:rPr>
          <w:i/>
          <w:iCs/>
        </w:rPr>
        <w:t>Tears in Heaven</w:t>
      </w:r>
      <w:r w:rsidRPr="00CF1D48">
        <w:t>.</w:t>
      </w:r>
      <w:r w:rsidRPr="00CF1D48">
        <w:br/>
        <w:t>Quand Clapton la joue pour la première fois en public, c’est un moment suspendu. Pas de virtuosité, pas d’effet. Juste un père en deuil, posant sa peine à travers sa guitare et sa voix. Le public, bouleversé, reçoit la chanson comme une confession universelle.</w:t>
      </w:r>
      <w:r w:rsidRPr="00CF1D48">
        <w:br/>
        <w:t>Sorti en 1992, le morceau devient un immense succès. Mais au-delà des classements et des récompenses, il symbolise quelque chose de plus grand : la capacité de transformer une douleur intime en œuvre d’art qui touche des millions de personnes.</w:t>
      </w:r>
      <w:r w:rsidRPr="00CF1D48">
        <w:br/>
        <w:t>Clapton dira plus tard que cette chanson l’a aidé à survivre, mais qu’elle lui rappelait trop la souffrance pour la jouer toute sa vie. Il finira par la mettre de côté, comme un secret trop lourd.</w:t>
      </w:r>
      <w:r w:rsidRPr="00CF1D48">
        <w:br/>
      </w:r>
      <w:r w:rsidRPr="00CF1D48">
        <w:rPr>
          <w:i/>
          <w:iCs/>
        </w:rPr>
        <w:t>Tears in Heaven</w:t>
      </w:r>
      <w:r w:rsidRPr="00CF1D48">
        <w:t xml:space="preserve"> reste une preuve que la classe, dans le rock, n’est pas seulement dans les solos éclatants ou les concerts grandioses. Elle réside aussi dans cette sincérité nue, dans la force de partager sa vulnérabilité.</w:t>
      </w:r>
    </w:p>
    <w:p w14:paraId="0FF0764C" w14:textId="77777777" w:rsidR="00CF1D48" w:rsidRPr="00CF1D48" w:rsidRDefault="00CF1D48" w:rsidP="00CF1D48">
      <w:r w:rsidRPr="00CF1D48">
        <w:rPr>
          <w:b/>
          <w:bCs/>
        </w:rPr>
        <w:t>3. David Bowie et son concert à Berlin en 1987</w:t>
      </w:r>
    </w:p>
    <w:p w14:paraId="16F6EBDF" w14:textId="77777777" w:rsidR="00CF1D48" w:rsidRPr="00CF1D48" w:rsidRDefault="00CF1D48" w:rsidP="00CF1D48">
      <w:r w:rsidRPr="00CF1D48">
        <w:t>6 juin 1987. Berlin est encore divisée par le Mur. D’un côté, l’Ouest libre et vibrant, de l’autre, l’Est sous le joug du régime communiste. Ce soir-là, David Bowie donne un concert géant en plein air, juste à côté de la frontière, devant le Reichstag.</w:t>
      </w:r>
      <w:r w:rsidRPr="00CF1D48">
        <w:br/>
        <w:t>Des milliers de fans se massent du côté ouest, mais la musique ne s’arrête pas au béton. Les enceintes, volontairement braquées vers le Mur, envoient le son jusque dans Berlin-Est. Là-bas, derrière les barbelés, des centaines de jeunes se rassemblent, collés aux barrières, pour écouter en secret.</w:t>
      </w:r>
      <w:r w:rsidRPr="00CF1D48">
        <w:br/>
        <w:t xml:space="preserve">Au milieu du show, Bowie entonne </w:t>
      </w:r>
      <w:r w:rsidRPr="00CF1D48">
        <w:rPr>
          <w:i/>
          <w:iCs/>
        </w:rPr>
        <w:t>Heroes</w:t>
      </w:r>
      <w:r w:rsidRPr="00CF1D48">
        <w:t>. La chanson, écrite dix ans plus tôt à Berlin même, raconte l’histoire de deux amants séparés par le Mur. Mais ce soir-là, les paroles prennent une résonance prophétique. Le public de l’Ouest chante à pleins poumons, celui de l’Est pleure et applaudit de l’autre côté, surveillé par la police.</w:t>
      </w:r>
      <w:r w:rsidRPr="00CF1D48">
        <w:br/>
        <w:t>Bowie, ému, dira plus tard que ce fut l’un des moments les plus intenses de sa carrière. Et certains témoins affirmeront que ce concert a nourri l’élan qui mènera, deux ans plus tard, à la chute du Mur.</w:t>
      </w:r>
      <w:r w:rsidRPr="00CF1D48">
        <w:br/>
        <w:t>Un artiste, une chanson, et une frontière fissurée par la puissance de la musique.</w:t>
      </w:r>
      <w:r w:rsidRPr="00CF1D48">
        <w:br/>
        <w:t>La classe, parfois, c’est ça : savoir que l’art peut traverser les murs, littéralement.</w:t>
      </w:r>
    </w:p>
    <w:p w14:paraId="07D00433" w14:textId="77777777" w:rsidR="00CE7597" w:rsidRPr="00CE7597" w:rsidRDefault="00CE7597" w:rsidP="00CE7597">
      <w:r w:rsidRPr="00CE7597">
        <w:rPr>
          <w:b/>
          <w:bCs/>
        </w:rPr>
        <w:t>4. Bruce Springsteen et ses concerts-marathon</w:t>
      </w:r>
    </w:p>
    <w:p w14:paraId="523DBD2B" w14:textId="77777777" w:rsidR="00CE7597" w:rsidRPr="00CE7597" w:rsidRDefault="00CE7597" w:rsidP="00CE7597">
      <w:r w:rsidRPr="00CE7597">
        <w:lastRenderedPageBreak/>
        <w:t>Bruce Springsteen n’a jamais été un rocker comme les autres. Là où certains balancent un show d’une heure et repartent, lui donne tout, jusqu’à la dernière goutte de sueur. Ses concerts sont devenus légendaires pour leur durée : trois, parfois quatre heures de musique ininterrompue.</w:t>
      </w:r>
      <w:r w:rsidRPr="00CE7597">
        <w:br/>
        <w:t>Imaginez : un stade plein à craquer, la nuit d’été, et Springsteen qui enchaîne tubes et obscurités avec la même intensité. Pas de pause, pas de triche. Chaque chanson est jouée comme si c’était la dernière.</w:t>
      </w:r>
      <w:r w:rsidRPr="00CE7597">
        <w:br/>
        <w:t>Ce n’est pas seulement une démonstration de force. C’est un pacte avec le public. Le Boss — comme on l’appelle — refuse de tricher, refuse de donner moins que le maximum. Dans ces moments, la scène devient une cathédrale d’énergie brute, où musiciens et spectateurs partagent la même transe.</w:t>
      </w:r>
      <w:r w:rsidRPr="00CE7597">
        <w:br/>
        <w:t>En 2012, à Madrid, il bat même son propre record : quatre heures et six minutes de concert. Personne n’a vu le temps passer. La foule, au lieu d’être épuisée, en redemande encore.</w:t>
      </w:r>
      <w:r w:rsidRPr="00CE7597">
        <w:br/>
        <w:t>Springsteen dit qu’il voit chaque concert comme une mission : guérir les blessures de la semaine, donner un peu d’espoir, rappeler que la communauté existe encore dans un monde éclaté.</w:t>
      </w:r>
      <w:r w:rsidRPr="00CE7597">
        <w:br/>
        <w:t>Pas de pyrotechnie, pas de mise en scène tape-à-l’œil. Juste des musiciens, des guitares, des histoires de vie et de sueur.</w:t>
      </w:r>
      <w:r w:rsidRPr="00CE7597">
        <w:br/>
        <w:t>La classe, c’est ça : se tenir devant 60 000 personnes et leur donner l’impression que vous jouez pour chacune d’elles en particulier.</w:t>
      </w:r>
    </w:p>
    <w:p w14:paraId="4CC83ADD" w14:textId="77777777" w:rsidR="00A14CEE" w:rsidRPr="00A14CEE" w:rsidRDefault="00A14CEE" w:rsidP="00A14CEE">
      <w:r w:rsidRPr="00A14CEE">
        <w:rPr>
          <w:b/>
          <w:bCs/>
        </w:rPr>
        <w:t>5. Bob Marley et le concert pour la paix en Jamaïque</w:t>
      </w:r>
    </w:p>
    <w:p w14:paraId="388704A8" w14:textId="77777777" w:rsidR="00A14CEE" w:rsidRPr="00A14CEE" w:rsidRDefault="00A14CEE" w:rsidP="00A14CEE">
      <w:r w:rsidRPr="00A14CEE">
        <w:t>Avril 1978. La Jamaïque est au bord de l’explosion. Les deux grands partis politiques s’affrontent violemment, et les rues de Kingston résonnent de coups de feu. Les gangs, liés aux politiciens, sèment la terreur. La population vit dans la peur permanente.</w:t>
      </w:r>
      <w:r w:rsidRPr="00A14CEE">
        <w:br/>
        <w:t xml:space="preserve">Au milieu de ce chaos, Bob Marley décide d’agir. Lui, le prophète du reggae, l’homme qui prêche l’unité et l’amour, veut utiliser sa musique comme arme de réconciliation. Il accepte de participer au </w:t>
      </w:r>
      <w:r w:rsidRPr="00A14CEE">
        <w:rPr>
          <w:i/>
          <w:iCs/>
        </w:rPr>
        <w:t>One Love Peace Concert</w:t>
      </w:r>
      <w:r w:rsidRPr="00A14CEE">
        <w:t>, organisé pour tenter d’apaiser les tensions.</w:t>
      </w:r>
      <w:r w:rsidRPr="00A14CEE">
        <w:br/>
        <w:t xml:space="preserve">Le soir venu, le stade National est rempli. Les chansons s’enchaînent, mais c’est lors de </w:t>
      </w:r>
      <w:r w:rsidRPr="00A14CEE">
        <w:rPr>
          <w:i/>
          <w:iCs/>
        </w:rPr>
        <w:t>Jammin’</w:t>
      </w:r>
      <w:r w:rsidRPr="00A14CEE">
        <w:t xml:space="preserve"> que l’histoire s’écrit. Marley fait monter sur scène Michael Manley, leader du Parti national du peuple, et Edward Seaga, chef du Parti travailliste. Deux ennemis jurés, responsables d’années de violences.</w:t>
      </w:r>
      <w:r w:rsidRPr="00A14CEE">
        <w:br/>
        <w:t>Sous les yeux d’un pays entier, Marley prend leurs mains et les unit au-dessus de sa tête. Le public exulte. C’est un instant d’une force symbolique incroyable : le reggae devient médiateur, la musique plus forte que la haine.</w:t>
      </w:r>
      <w:r w:rsidRPr="00A14CEE">
        <w:br/>
        <w:t>Ce geste ne mettra pas fin à la guerre civile, mais il marquera les esprits comme un moment où l’espoir a été possible. Marley, malade, affaibli, continuera malgré tout à porter ce message de paix jusqu’à sa mort.</w:t>
      </w:r>
      <w:r w:rsidRPr="00A14CEE">
        <w:br/>
        <w:t>Encore aujourd’hui, cette image reste l’une des plus puissantes du XX</w:t>
      </w:r>
      <w:r w:rsidRPr="00A14CEE">
        <w:rPr>
          <w:rFonts w:ascii="Arial" w:hAnsi="Arial" w:cs="Arial"/>
        </w:rPr>
        <w:t>ᵉ</w:t>
      </w:r>
      <w:r w:rsidRPr="00A14CEE">
        <w:t xml:space="preserve"> siècle : un </w:t>
      </w:r>
      <w:r w:rsidRPr="00A14CEE">
        <w:lastRenderedPageBreak/>
        <w:t>chanteur, un micro, et la volonté de réconcilier un peuple.</w:t>
      </w:r>
      <w:r w:rsidRPr="00A14CEE">
        <w:br/>
        <w:t>La classe, c’est ça : transformer un concert en acte politique et spirituel.</w:t>
      </w:r>
    </w:p>
    <w:p w14:paraId="2749560A" w14:textId="7E3BA630" w:rsidR="00CF1D48" w:rsidRDefault="00CF1D48"/>
    <w:p w14:paraId="427A6C12" w14:textId="77777777" w:rsidR="008E0813" w:rsidRPr="008E0813" w:rsidRDefault="008E0813" w:rsidP="008E0813">
      <w:pPr>
        <w:rPr>
          <w:b/>
          <w:bCs/>
        </w:rPr>
      </w:pPr>
      <w:r w:rsidRPr="008E0813">
        <w:rPr>
          <w:b/>
          <w:bCs/>
        </w:rPr>
        <w:t>ChatGPT a dit :</w:t>
      </w:r>
    </w:p>
    <w:p w14:paraId="6D90C42E" w14:textId="77777777" w:rsidR="008E0813" w:rsidRPr="008E0813" w:rsidRDefault="008E0813" w:rsidP="008E0813">
      <w:r w:rsidRPr="008E0813">
        <w:t xml:space="preserve">Parfait, voici la </w:t>
      </w:r>
      <w:r w:rsidRPr="008E0813">
        <w:rPr>
          <w:b/>
          <w:bCs/>
        </w:rPr>
        <w:t>6</w:t>
      </w:r>
      <w:r w:rsidRPr="008E0813">
        <w:rPr>
          <w:rFonts w:ascii="Arial" w:hAnsi="Arial" w:cs="Arial"/>
          <w:b/>
          <w:bCs/>
        </w:rPr>
        <w:t>ᵉ</w:t>
      </w:r>
      <w:r w:rsidRPr="008E0813">
        <w:rPr>
          <w:b/>
          <w:bCs/>
        </w:rPr>
        <w:t xml:space="preserve"> anecdote Class</w:t>
      </w:r>
      <w:r w:rsidRPr="008E0813">
        <w:t>, format 2 minutes radio :</w:t>
      </w:r>
    </w:p>
    <w:p w14:paraId="65C30A27" w14:textId="77777777" w:rsidR="008E0813" w:rsidRPr="008E0813" w:rsidRDefault="00000000" w:rsidP="008E0813">
      <w:r>
        <w:pict w14:anchorId="7B4FE112">
          <v:rect id="_x0000_i1026" style="width:0;height:1.5pt" o:hralign="center" o:hrstd="t" o:hr="t" fillcolor="#a0a0a0" stroked="f"/>
        </w:pict>
      </w:r>
    </w:p>
    <w:p w14:paraId="0669544F" w14:textId="77777777" w:rsidR="008E0813" w:rsidRPr="008E0813" w:rsidRDefault="008E0813" w:rsidP="008E0813">
      <w:r w:rsidRPr="008E0813">
        <w:rPr>
          <w:b/>
          <w:bCs/>
        </w:rPr>
        <w:t>6. Johnny Cash et le concert à la prison de Folsom</w:t>
      </w:r>
    </w:p>
    <w:p w14:paraId="11D421E2" w14:textId="77777777" w:rsidR="008E0813" w:rsidRPr="008E0813" w:rsidRDefault="008E0813" w:rsidP="008E0813">
      <w:r w:rsidRPr="008E0813">
        <w:t>Janvier 1968. Johnny Cash est au creux de la vague. Ses excès de drogue et d’alcool l’ont presque détruit, et sa carrière vacille. Mais il décide de revenir là où peu d’artistes osent aller : dans une prison. Direction Folsom, en Californie.</w:t>
      </w:r>
      <w:r w:rsidRPr="008E0813">
        <w:br/>
        <w:t>Ce matin-là, les détenus sont massés dans le réfectoire, surveillés de près par les gardiens. L’ambiance est tendue, mais quand Cash arrive, habillé de noir, guitare en main, l’électricité se transforme en ferveur.</w:t>
      </w:r>
      <w:r w:rsidRPr="008E0813">
        <w:br/>
        <w:t xml:space="preserve">Il démarre avec </w:t>
      </w:r>
      <w:r w:rsidRPr="008E0813">
        <w:rPr>
          <w:i/>
          <w:iCs/>
        </w:rPr>
        <w:t>Folsom Prison Blues</w:t>
      </w:r>
      <w:r w:rsidRPr="008E0813">
        <w:t>, sa chanson écrite des années plus tôt. Quand il chante « I shot a man in Reno, just to watch him die », les prisonniers explosent en acclamations. Pour eux, Cash n’est pas un simple chanteur : il parle leur langue, il comprend leur douleur.</w:t>
      </w:r>
      <w:r w:rsidRPr="008E0813">
        <w:br/>
        <w:t>Le concert dure près d’une heure, brut, sans artifices. Pas de glamour, pas de décor : juste Johnny, ses musiciens et des hommes privés de liberté qui, le temps d’une chanson, respirent un air de révolte et d’humanité.</w:t>
      </w:r>
      <w:r w:rsidRPr="008E0813">
        <w:br/>
        <w:t xml:space="preserve">L’album enregistré ce jour-là, </w:t>
      </w:r>
      <w:r w:rsidRPr="008E0813">
        <w:rPr>
          <w:i/>
          <w:iCs/>
        </w:rPr>
        <w:t>At Folsom Prison</w:t>
      </w:r>
      <w:r w:rsidRPr="008E0813">
        <w:t>, relance sa carrière. Mais surtout, il devient un symbole : celui d’un artiste qui ose aller là où la société détourne le regard. Cash se fera ensuite le défenseur des prisonniers, plaidant pour plus de dignité et de réinsertion.</w:t>
      </w:r>
      <w:r w:rsidRPr="008E0813">
        <w:br/>
        <w:t>Ce moment est resté dans l’histoire comme une rencontre entre musique et humanité brute.</w:t>
      </w:r>
      <w:r w:rsidRPr="008E0813">
        <w:br/>
        <w:t>La classe, c’est ça : chanter pour ceux que tout le monde a oubliés, et leur offrir un instant de liberté.</w:t>
      </w:r>
    </w:p>
    <w:p w14:paraId="66A1A143" w14:textId="77777777" w:rsidR="008E0813" w:rsidRPr="008E0813" w:rsidRDefault="008E0813" w:rsidP="008E0813">
      <w:r w:rsidRPr="008E0813">
        <w:rPr>
          <w:b/>
          <w:bCs/>
        </w:rPr>
        <w:t>7. Queen au Live Aid en 1985</w:t>
      </w:r>
    </w:p>
    <w:p w14:paraId="61B4691F" w14:textId="77777777" w:rsidR="008E0813" w:rsidRPr="008E0813" w:rsidRDefault="008E0813" w:rsidP="008E0813">
      <w:r w:rsidRPr="008E0813">
        <w:t xml:space="preserve">13 juillet 1985. Le stade de Wembley, Londres. Le monde entier a les yeux tournés vers le </w:t>
      </w:r>
      <w:r w:rsidRPr="008E0813">
        <w:rPr>
          <w:i/>
          <w:iCs/>
        </w:rPr>
        <w:t>Live Aid</w:t>
      </w:r>
      <w:r w:rsidRPr="008E0813">
        <w:t>, gigantesque concert caritatif organisé pour lutter contre la famine en Éthiopie. Des dizaines d’artistes défilent, mais c’est Queen qui va écrire la légende.</w:t>
      </w:r>
      <w:r w:rsidRPr="008E0813">
        <w:br/>
        <w:t>À 18h41, Freddie Mercury et ses compagnons montent sur scène. Ils n’ont que vingt minutes, pas plus. Pas de décor, pas de fioritures, juste un piano, des guitares, et un stade de 72 000 personnes.</w:t>
      </w:r>
      <w:r w:rsidRPr="008E0813">
        <w:br/>
        <w:t xml:space="preserve">Dès les premières notes de </w:t>
      </w:r>
      <w:r w:rsidRPr="008E0813">
        <w:rPr>
          <w:i/>
          <w:iCs/>
        </w:rPr>
        <w:t>Bohemian Rhapsody</w:t>
      </w:r>
      <w:r w:rsidRPr="008E0813">
        <w:t xml:space="preserve">, le public est happé. Freddie, moustache et débardeur blanc, règne en maître. Il occupe l’espace comme personne, </w:t>
      </w:r>
      <w:r w:rsidRPr="008E0813">
        <w:lastRenderedPageBreak/>
        <w:t>transformant Wembley en une cathédrale rock.</w:t>
      </w:r>
      <w:r w:rsidRPr="008E0813">
        <w:br/>
        <w:t xml:space="preserve">Puis vient </w:t>
      </w:r>
      <w:r w:rsidRPr="008E0813">
        <w:rPr>
          <w:i/>
          <w:iCs/>
        </w:rPr>
        <w:t>Radio Ga Ga</w:t>
      </w:r>
      <w:r w:rsidRPr="008E0813">
        <w:t>. Des dizaines de milliers de bras se lèvent à l’unisson, frappant dans les mains. Les images font le tour du monde : une foule entière répondant au doigt et à la voix d’un seul homme.</w:t>
      </w:r>
      <w:r w:rsidRPr="008E0813">
        <w:br/>
        <w:t xml:space="preserve">Le point culminant arrive avec </w:t>
      </w:r>
      <w:r w:rsidRPr="008E0813">
        <w:rPr>
          <w:i/>
          <w:iCs/>
        </w:rPr>
        <w:t>We Are the Champions</w:t>
      </w:r>
      <w:r w:rsidRPr="008E0813">
        <w:t>. La planète entière, branchée devant son téléviseur, sent passer ce frisson collectif. Queen n’a pas seulement livré un show. Ils ont rappelé que le rock pouvait unir l’humanité dans un même souffle.</w:t>
      </w:r>
      <w:r w:rsidRPr="008E0813">
        <w:br/>
        <w:t>Beaucoup diront après coup que ce fut « le plus grand concert de rock de tous les temps ». Même les critiques les plus sévères s’inclinent.</w:t>
      </w:r>
      <w:r w:rsidRPr="008E0813">
        <w:br/>
        <w:t>Ce jour-là, Queen ne jouait pas pour vendre des disques, mais pour sauver des vies. Et Freddie Mercury a prouvé qu’en vingt minutes, un artiste pouvait graver son nom dans l’éternité.</w:t>
      </w:r>
    </w:p>
    <w:p w14:paraId="11A82C6D" w14:textId="77777777" w:rsidR="008E0813" w:rsidRPr="008E0813" w:rsidRDefault="008E0813" w:rsidP="008E0813">
      <w:r w:rsidRPr="008E0813">
        <w:rPr>
          <w:b/>
          <w:bCs/>
        </w:rPr>
        <w:t>8. U2 et “Sunday Bloody Sunday”</w:t>
      </w:r>
    </w:p>
    <w:p w14:paraId="7BBCFB8E" w14:textId="77777777" w:rsidR="008E0813" w:rsidRPr="008E0813" w:rsidRDefault="008E0813" w:rsidP="008E0813">
      <w:r w:rsidRPr="008E0813">
        <w:t>Au début des années 80, l’Irlande du Nord est secouée par les “Troubles” : attentats, répression, guerre de rue. La haine divise catholiques et protestants, et la jeunesse grandit dans la peur.</w:t>
      </w:r>
      <w:r w:rsidRPr="008E0813">
        <w:br/>
        <w:t xml:space="preserve">C’est dans ce climat qu’U2 écrit </w:t>
      </w:r>
      <w:r w:rsidRPr="008E0813">
        <w:rPr>
          <w:i/>
          <w:iCs/>
        </w:rPr>
        <w:t>Sunday Bloody Sunday</w:t>
      </w:r>
      <w:r w:rsidRPr="008E0813">
        <w:t>. La chanson évoque le massacre de 1972 à Derry, quand l’armée britannique a ouvert le feu sur des manifestants pacifiques, tuant quatorze personnes. Mais Bono précise : ce n’est pas un hymne de vengeance, c’est un cri contre la violence.</w:t>
      </w:r>
      <w:r w:rsidRPr="008E0813">
        <w:br/>
        <w:t>Sur scène, le morceau prend une force particulière. À Red Rocks, en 1983, Bono brandit un drapeau blanc en chantant. L’image est forte : un drapeau blanc, symbole universel de paix, au milieu des guitares et des cris.</w:t>
      </w:r>
      <w:r w:rsidRPr="008E0813">
        <w:br/>
        <w:t>Le public, d’abord surpris, comprend le message. U2 n’est pas là pour enflammer la haine, mais pour rappeler qu’il y a une autre voie.</w:t>
      </w:r>
      <w:r w:rsidRPr="008E0813">
        <w:br/>
        <w:t xml:space="preserve">Avec le temps, </w:t>
      </w:r>
      <w:r w:rsidRPr="008E0813">
        <w:rPr>
          <w:i/>
          <w:iCs/>
        </w:rPr>
        <w:t>Sunday Bloody Sunday</w:t>
      </w:r>
      <w:r w:rsidRPr="008E0813">
        <w:t xml:space="preserve"> devient l’un des titres les plus puissants du groupe, repris dans le monde entier. Les Irlandais y voient une voix pour exprimer leur douleur, et les autres nations découvrent la réalité d’un conflit oublié par beaucoup.</w:t>
      </w:r>
      <w:r w:rsidRPr="008E0813">
        <w:br/>
        <w:t>La classe d’U2 n’est pas seulement d’avoir écrit une chanson engagée. Elle est d’avoir osé, en plein tumulte, porter un message de paix universelle.</w:t>
      </w:r>
      <w:r w:rsidRPr="008E0813">
        <w:br/>
        <w:t>Dans un monde qui criait vengeance, ils ont osé chanter réconciliation.</w:t>
      </w:r>
    </w:p>
    <w:p w14:paraId="4FA953D7" w14:textId="77777777" w:rsidR="00923F65" w:rsidRPr="00923F65" w:rsidRDefault="00923F65" w:rsidP="00923F65">
      <w:r w:rsidRPr="00923F65">
        <w:rPr>
          <w:b/>
          <w:bCs/>
        </w:rPr>
        <w:t>9. George Harrison et le Concert for Bangladesh</w:t>
      </w:r>
    </w:p>
    <w:p w14:paraId="2E023E31" w14:textId="77777777" w:rsidR="00923F65" w:rsidRPr="00923F65" w:rsidRDefault="00923F65" w:rsidP="00923F65">
      <w:r w:rsidRPr="00923F65">
        <w:t>Août 1971. Alors que les Beatles viennent à peine de se séparer, George Harrison, souvent considéré comme le “silencieux” du groupe, prépare un événement qui va changer l’histoire du rock.</w:t>
      </w:r>
      <w:r w:rsidRPr="00923F65">
        <w:br/>
        <w:t>À l’autre bout du monde, le Bangladesh vit une catastrophe humanitaire : guerre d’indépendance, famine, réfugiés par millions. Ravi Shankar, maître du sitar et ami proche de Harrison, lui demande de l’aide. George ne réfléchit pas longtemps : il va organiser un concert.</w:t>
      </w:r>
      <w:r w:rsidRPr="00923F65">
        <w:br/>
      </w:r>
      <w:r w:rsidRPr="00923F65">
        <w:lastRenderedPageBreak/>
        <w:t>Le pari est fou : remplir le Madison Square Garden à New York, réunir les plus grands musiciens, et reverser l’argent pour une cause humanitaire. En quelques semaines, il convainc Eric Clapton, Bob Dylan, Ringo Starr, Billy Preston, Leon Russell… une affiche de rêve.</w:t>
      </w:r>
      <w:r w:rsidRPr="00923F65">
        <w:br/>
        <w:t>Le 1er août 1971, deux concerts se succèdent devant un public en transe. Harrison joue ses titres, Shankar ouvre avec de la musique indienne, et Bob Dylan fait une apparition surprise qui enflamme la salle.</w:t>
      </w:r>
      <w:r w:rsidRPr="00923F65">
        <w:br/>
        <w:t>C’est un triomphe. Le concert lève des millions de dollars et sensibilise le monde entier à la situation du Bangladesh. Mais surtout, il ouvre une voie nouvelle : celle du rock engagé dans l’humanitaire. Sans George Harrison, pas de Live Aid, pas de “We Are the World”.</w:t>
      </w:r>
      <w:r w:rsidRPr="00923F65">
        <w:br/>
        <w:t>Le Concert for Bangladesh prouve qu’un musicien peut changer les choses concrètement, en utilisant sa notoriété pour une cause plus grande que lui.</w:t>
      </w:r>
      <w:r w:rsidRPr="00923F65">
        <w:br/>
        <w:t>George Harrison, longtemps resté dans l’ombre de Lennon et McCartney, signe là l’acte le plus classe et visionnaire de sa carrière.</w:t>
      </w:r>
    </w:p>
    <w:p w14:paraId="2A77F643" w14:textId="77777777" w:rsidR="00923F65" w:rsidRPr="00923F65" w:rsidRDefault="00923F65" w:rsidP="00923F65">
      <w:r w:rsidRPr="00923F65">
        <w:rPr>
          <w:b/>
          <w:bCs/>
        </w:rPr>
        <w:t>10. Elton John et son amitié avec Ryan White</w:t>
      </w:r>
    </w:p>
    <w:p w14:paraId="572F39A3" w14:textId="77777777" w:rsidR="00923F65" w:rsidRPr="00923F65" w:rsidRDefault="00923F65" w:rsidP="00923F65">
      <w:r w:rsidRPr="00923F65">
        <w:t>Dans les années 80, le sida fait des ravages, mais surtout, il est entouré d’un tabou et d’une peur panique. La société stigmatise, rejette, et beaucoup de malades se retrouvent isolés, considérés comme des pestiférés.</w:t>
      </w:r>
      <w:r w:rsidRPr="00923F65">
        <w:br/>
        <w:t>Ryan White, adolescent américain, contracte la maladie après une transfusion sanguine. À 13 ans, il devient un paria : son école le rejette, ses voisins l’évitent. Mais Ryan garde une force incroyable et décide de témoigner publiquement, brisant le silence autour de la maladie.</w:t>
      </w:r>
      <w:r w:rsidRPr="00923F65">
        <w:br/>
        <w:t>Parmi ceux qu’il touche : Elton John. Le chanteur, alors lui-même en proie à ses démons, se rapproche du jeune garçon et de sa famille. Il les soutient financièrement, mais surtout humainement. Ryan et Elton deviennent amis, une amitié improbable entre une superstar mondiale et un adolescent rejeté.</w:t>
      </w:r>
      <w:r w:rsidRPr="00923F65">
        <w:br/>
        <w:t>Quand Ryan meurt en 1990, à seulement 18 ans, Elton John est effondré. Mais il transforme cette douleur en engagement. Quelques mois plus tard, il crée la Elton John AIDS Foundation, qui deviendra l’une des associations les plus actives dans la lutte contre le sida.</w:t>
      </w:r>
      <w:r w:rsidRPr="00923F65">
        <w:br/>
        <w:t>Elton dira que Ryan White l’a changé : qu’il lui a appris le courage, la dignité et l’importance de se battre pour les autres.</w:t>
      </w:r>
      <w:r w:rsidRPr="00923F65">
        <w:br/>
        <w:t>Dans un monde où beaucoup détournaient les yeux, Elton John a choisi de regarder la vérité en face et d’agir.</w:t>
      </w:r>
      <w:r w:rsidRPr="00923F65">
        <w:br/>
        <w:t>La classe, c’est ça : ne pas se contenter de chanter l’amour, mais le mettre en pratique dans les moments les plus durs.</w:t>
      </w:r>
    </w:p>
    <w:p w14:paraId="2F70EE28" w14:textId="77777777" w:rsidR="00545E8E" w:rsidRPr="00545E8E" w:rsidRDefault="00545E8E" w:rsidP="00545E8E">
      <w:r w:rsidRPr="00545E8E">
        <w:rPr>
          <w:b/>
          <w:bCs/>
        </w:rPr>
        <w:t xml:space="preserve">11. Paul Simon et l’album </w:t>
      </w:r>
      <w:r w:rsidRPr="00545E8E">
        <w:rPr>
          <w:b/>
          <w:bCs/>
          <w:i/>
          <w:iCs/>
        </w:rPr>
        <w:t>Graceland</w:t>
      </w:r>
    </w:p>
    <w:p w14:paraId="1A6D521F" w14:textId="5EEE32DB" w:rsidR="00545E8E" w:rsidRPr="00545E8E" w:rsidRDefault="00545E8E" w:rsidP="00701CC7">
      <w:r>
        <w:lastRenderedPageBreak/>
        <w:t xml:space="preserve">1984, </w:t>
      </w:r>
      <w:r w:rsidRPr="00545E8E">
        <w:t>Paul Simon, ex-duo Simon &amp; Garfunkel, traverse une mauvaise passe. Sa carrière solo s’essouffle, ses disques ne trouvent plus leur public. Un soir, il tombe par hasard sur une cassette de musique sud-africaine : des rythmes hypnotiques, des guitares limpides, des voix puissantes. C’est un choc.</w:t>
      </w:r>
      <w:r w:rsidRPr="00545E8E">
        <w:br/>
        <w:t>Fasciné, il part pour Johannesburg, en pleine période d’apartheid. Officiellement, les artistes étrangers doivent boycotter l’Afrique du Sud. Simon brave l’interdit : il veut enregistrer avec ces musiciens. Pas pour faire un geste politique, mais par passion musicale.</w:t>
      </w:r>
      <w:r w:rsidRPr="00545E8E">
        <w:br/>
        <w:t xml:space="preserve">Il rencontre le groupe Ladysmith Black Mambazo et une foule d’artistes locaux. Ensemble, ils enregistrent </w:t>
      </w:r>
      <w:r w:rsidRPr="00545E8E">
        <w:rPr>
          <w:i/>
          <w:iCs/>
        </w:rPr>
        <w:t>Graceland</w:t>
      </w:r>
      <w:r w:rsidRPr="00545E8E">
        <w:t xml:space="preserve">, un album où </w:t>
      </w:r>
      <w:proofErr w:type="gramStart"/>
      <w:r w:rsidRPr="00545E8E">
        <w:t>la folk américaine</w:t>
      </w:r>
      <w:proofErr w:type="gramEnd"/>
      <w:r w:rsidRPr="00545E8E">
        <w:t xml:space="preserve"> se mêle aux chants zoulous et aux polyrythmies africaines.</w:t>
      </w:r>
      <w:r w:rsidRPr="00545E8E">
        <w:br/>
        <w:t xml:space="preserve">À sa sortie en 1986, le disque provoque la polémique : certains l’accusent de briser le boycott. Mais l’accueil du public balaie les critiques. </w:t>
      </w:r>
      <w:r w:rsidRPr="00545E8E">
        <w:rPr>
          <w:i/>
          <w:iCs/>
        </w:rPr>
        <w:t>Graceland</w:t>
      </w:r>
      <w:r w:rsidRPr="00545E8E">
        <w:t xml:space="preserve"> devient un immense succès mondial, remportant le Grammy de l’album de l’année.</w:t>
      </w:r>
      <w:r w:rsidRPr="00545E8E">
        <w:br/>
        <w:t>Plus important encore : il donne une visibilité planétaire aux musiciens sud-africains, leur offrant une reconnaissance jusque-là impensable. Pour beaucoup, c’est la première porte ouverte vers une autre culture.</w:t>
      </w:r>
      <w:r w:rsidRPr="00545E8E">
        <w:br/>
        <w:t>Des années plus tard, Nelson Mandela lui-même remerciera Paul Simon d’avoir contribué, à sa manière, à faire entendre la voix de l’Afrique du Sud.</w:t>
      </w:r>
      <w:r w:rsidRPr="00545E8E">
        <w:br/>
        <w:t>La classe de Paul Simon, c’est d’avoir transformé une curiosité musicale en un pont entre les peuples. Un disque né d’un coup de cœur qui est devenu un hymne à la rencontre et au métissage.</w:t>
      </w:r>
    </w:p>
    <w:p w14:paraId="46E5A6C0" w14:textId="77777777" w:rsidR="00701CC7" w:rsidRPr="00701CC7" w:rsidRDefault="00000000" w:rsidP="00701CC7">
      <w:r>
        <w:pict w14:anchorId="17185985">
          <v:rect id="_x0000_i1027" style="width:0;height:1.5pt" o:hralign="center" o:hrstd="t" o:hr="t" fillcolor="#a0a0a0" stroked="f"/>
        </w:pict>
      </w:r>
    </w:p>
    <w:p w14:paraId="733AF42E" w14:textId="77777777" w:rsidR="00701CC7" w:rsidRPr="00701CC7" w:rsidRDefault="00701CC7" w:rsidP="00701CC7">
      <w:r w:rsidRPr="00701CC7">
        <w:rPr>
          <w:b/>
          <w:bCs/>
        </w:rPr>
        <w:t>12. Metallica en Russie devant un million de personnes</w:t>
      </w:r>
    </w:p>
    <w:p w14:paraId="37B68026" w14:textId="77777777" w:rsidR="00701CC7" w:rsidRPr="00701CC7" w:rsidRDefault="00701CC7" w:rsidP="00701CC7">
      <w:r w:rsidRPr="00701CC7">
        <w:t xml:space="preserve">Septembre 1991. L’Union soviétique est en train de s’effondrer. Le pays vit ses derniers mois sous le régime communiste, et la jeunesse russe rêve de liberté. C’est dans ce contexte qu’un concert hallucinant est organisé à Moscou : le </w:t>
      </w:r>
      <w:r w:rsidRPr="00701CC7">
        <w:rPr>
          <w:i/>
          <w:iCs/>
        </w:rPr>
        <w:t>Monsters of Rock</w:t>
      </w:r>
      <w:r w:rsidRPr="00701CC7">
        <w:t>.</w:t>
      </w:r>
      <w:r w:rsidRPr="00701CC7">
        <w:br/>
        <w:t>Au programme : Pantera, AC/DC, et surtout Metallica, alors au sommet après la sortie du “Black Album”. Le lieu : l’aérodrome de Tushino, immense esplanade capable d’accueillir des foules gigantesques.</w:t>
      </w:r>
      <w:r w:rsidRPr="00701CC7">
        <w:br/>
        <w:t>Ce jour-là, plus d’un million de personnes affluent. Oui, un million. C’est l’un des plus grands concerts de l’histoire. Pour beaucoup de jeunes Russes, c’est la première fois qu’ils voient un groupe occidental jouer en liberté, sans censure.</w:t>
      </w:r>
      <w:r w:rsidRPr="00701CC7">
        <w:br/>
        <w:t xml:space="preserve">La tension est énorme : l’armée et les chars sont présents pour “maintenir l’ordre”, mais l’ambiance est explosive. Dès les premières notes de </w:t>
      </w:r>
      <w:r w:rsidRPr="00701CC7">
        <w:rPr>
          <w:i/>
          <w:iCs/>
        </w:rPr>
        <w:t>Enter Sandman</w:t>
      </w:r>
      <w:r w:rsidRPr="00701CC7">
        <w:t>, la foule se déchaîne. Des vagues humaines secouent le sol, le métal rugit comme un cri de délivrance.</w:t>
      </w:r>
      <w:r w:rsidRPr="00701CC7">
        <w:br/>
        <w:t>Les images sont impressionnantes : des soldats soviétiques, censés contenir la foule, finissent eux aussi à headbanger sur place, emportés par l’énergie.</w:t>
      </w:r>
      <w:r w:rsidRPr="00701CC7">
        <w:br/>
      </w:r>
      <w:r w:rsidRPr="00701CC7">
        <w:lastRenderedPageBreak/>
        <w:t>Pour Metallica, ce concert reste l’un des plus marquants de leur carrière. Pour la Russie, il symbolise un basculement : la fin de l’isolement, l’ouverture au monde, le rock comme drapeau de liberté.</w:t>
      </w:r>
      <w:r w:rsidRPr="00701CC7">
        <w:br/>
        <w:t>La classe, c’est ça : jouer sa musique avec une telle force que même les murs d’un empire en train de s’écrouler tremblent sous ses riffs.</w:t>
      </w:r>
    </w:p>
    <w:p w14:paraId="135402EC" w14:textId="77777777" w:rsidR="00701CC7" w:rsidRPr="00701CC7" w:rsidRDefault="00701CC7" w:rsidP="00701CC7">
      <w:r w:rsidRPr="00701CC7">
        <w:rPr>
          <w:b/>
          <w:bCs/>
        </w:rPr>
        <w:t xml:space="preserve">13. Pink Floyd et </w:t>
      </w:r>
      <w:r w:rsidRPr="00701CC7">
        <w:rPr>
          <w:b/>
          <w:bCs/>
          <w:i/>
          <w:iCs/>
        </w:rPr>
        <w:t>The Wall</w:t>
      </w:r>
      <w:r w:rsidRPr="00701CC7">
        <w:rPr>
          <w:b/>
          <w:bCs/>
        </w:rPr>
        <w:t xml:space="preserve"> à Berlin en 1990</w:t>
      </w:r>
    </w:p>
    <w:p w14:paraId="1900CD3C" w14:textId="77777777" w:rsidR="00701CC7" w:rsidRPr="00701CC7" w:rsidRDefault="00701CC7" w:rsidP="00701CC7">
      <w:r w:rsidRPr="00701CC7">
        <w:t xml:space="preserve">21 juillet 1990. Le Mur de Berlin est tombé depuis quelques mois, et le monde fête encore cet événement historique. Roger Waters, ex-Pink Floyd, a une idée folle : rejouer </w:t>
      </w:r>
      <w:r w:rsidRPr="00701CC7">
        <w:rPr>
          <w:i/>
          <w:iCs/>
        </w:rPr>
        <w:t>The Wall</w:t>
      </w:r>
      <w:r w:rsidRPr="00701CC7">
        <w:t>… mais cette fois devant ce qui reste du Mur, en plein air, au cœur de Berlin.</w:t>
      </w:r>
      <w:r w:rsidRPr="00701CC7">
        <w:br/>
        <w:t>Le projet est gigantesque. Une scène monumentale est montée sur la Potsdamer Platz, là où la frontière coupait la ville. Plus de 350 000 spectateurs se rassemblent, venus du monde entier, pour assister à ce concert unique.</w:t>
      </w:r>
      <w:r w:rsidRPr="00701CC7">
        <w:br/>
        <w:t xml:space="preserve">La symbolique est parfaite. </w:t>
      </w:r>
      <w:r w:rsidRPr="00701CC7">
        <w:rPr>
          <w:i/>
          <w:iCs/>
        </w:rPr>
        <w:t>The Wall</w:t>
      </w:r>
      <w:r w:rsidRPr="00701CC7">
        <w:t>, album sur l’isolement et les murs intérieurs, devient ici un manifeste politique : la chute des murs réels, ceux qui séparaient familles et nations.</w:t>
      </w:r>
      <w:r w:rsidRPr="00701CC7">
        <w:br/>
        <w:t>Sur scène, Waters s’entoure d’invités prestigieux : Scorpions, Cyndi Lauper, Van Morrison, Bryan Adams, Joni Mitchell… Chacun apporte sa voix pour transformer l’album en fresque universelle.</w:t>
      </w:r>
      <w:r w:rsidRPr="00701CC7">
        <w:br/>
        <w:t>Au fur et à mesure du spectacle, un immense mur est construit, brique après brique, devant les musiciens. Puis, à la fin, il est détruit sous les applaudissements. Le symbole est clair : les murs tombent, la musique les brise.</w:t>
      </w:r>
      <w:r w:rsidRPr="00701CC7">
        <w:br/>
        <w:t xml:space="preserve">Le concert est filmé et diffusé dans le monde entier. Les images de la foule en liesse, du mur s’écroulant et de Waters chantant </w:t>
      </w:r>
      <w:r w:rsidRPr="00701CC7">
        <w:rPr>
          <w:i/>
          <w:iCs/>
        </w:rPr>
        <w:t>Comfortably Numb</w:t>
      </w:r>
      <w:r w:rsidRPr="00701CC7">
        <w:t xml:space="preserve"> entrent dans la légende.</w:t>
      </w:r>
      <w:r w:rsidRPr="00701CC7">
        <w:br/>
        <w:t xml:space="preserve">Ce soir-là, </w:t>
      </w:r>
      <w:r w:rsidRPr="00701CC7">
        <w:rPr>
          <w:i/>
          <w:iCs/>
        </w:rPr>
        <w:t>The Wall</w:t>
      </w:r>
      <w:r w:rsidRPr="00701CC7">
        <w:t xml:space="preserve"> n’était plus seulement une œuvre rock. C’était une célébration de la liberté retrouvée.</w:t>
      </w:r>
      <w:r w:rsidRPr="00701CC7">
        <w:br/>
        <w:t>La classe, c’est ça : transformer un disque sombre en un cri d’espoir pour toute une génération.</w:t>
      </w:r>
    </w:p>
    <w:p w14:paraId="2D978CFC" w14:textId="77777777" w:rsidR="000C5566" w:rsidRPr="000C5566" w:rsidRDefault="000C5566" w:rsidP="000C5566">
      <w:r w:rsidRPr="000C5566">
        <w:rPr>
          <w:b/>
          <w:bCs/>
        </w:rPr>
        <w:t>14. Bruce Springsteen à Berlin-Est en 1988</w:t>
      </w:r>
    </w:p>
    <w:p w14:paraId="2A08751E" w14:textId="77777777" w:rsidR="000C5566" w:rsidRPr="000C5566" w:rsidRDefault="000C5566" w:rsidP="000C5566">
      <w:r w:rsidRPr="000C5566">
        <w:t>19 juillet 1988. Berlin est encore divisée, le Mur est toujours debout, et à l’Est, la dictature communiste contrôle la culture d’une main de fer. Pourtant, ce jour-là, un événement improbable se produit : Bruce Springsteen est autorisé à donner un concert à Berlin-Est.</w:t>
      </w:r>
      <w:r w:rsidRPr="000C5566">
        <w:br/>
        <w:t>Officiellement, c’est une concession du régime pour calmer une jeunesse frustrée. Mais les autorités ne se doutent pas de ce qui va se passer.</w:t>
      </w:r>
      <w:r w:rsidRPr="000C5566">
        <w:br/>
        <w:t>170 000 personnes affluent sur la grande plaine de Weissensee, mais on estime que des centaines de milliers d’autres écoutent depuis les rues voisines. Pour ces jeunes enfermés derrière le Mur, voir Springsteen en chair et en os, c’est comme un rayon de liberté tombé du ciel.</w:t>
      </w:r>
      <w:r w:rsidRPr="000C5566">
        <w:br/>
        <w:t xml:space="preserve">Sur scène, le Boss livre un show colossal de quatre heures. Il enchaîne ses classiques, </w:t>
      </w:r>
      <w:r w:rsidRPr="000C5566">
        <w:lastRenderedPageBreak/>
        <w:t>mais prend aussi un risque énorme : il parle en allemand approximatif et lance un message clair. Il dit qu’il est venu “non pas pour prêcher la politique, mais pour chanter le pouvoir du rock’n’roll et l’espoir d’un monde sans barrières”.</w:t>
      </w:r>
      <w:r w:rsidRPr="000C5566">
        <w:br/>
        <w:t>La foule explose. Certains pleurent, d’autres brandissent des pancartes. Ce n’est pas seulement un concert : c’est un moment où la jeunesse de l’Est sent que le changement est possible.</w:t>
      </w:r>
      <w:r w:rsidRPr="000C5566">
        <w:br/>
        <w:t>Un an plus tard, le Mur s’effondre. Beaucoup d’historiens considèrent ce concert comme une étincelle, une fissure dans le système.</w:t>
      </w:r>
      <w:r w:rsidRPr="000C5566">
        <w:br/>
        <w:t>La classe de Springsteen, c’est d’avoir osé tendre ce drapeau de liberté, dans un endroit où chaque mot pouvait être dangereux.</w:t>
      </w:r>
    </w:p>
    <w:p w14:paraId="165F9928" w14:textId="77777777" w:rsidR="000C5566" w:rsidRPr="000C5566" w:rsidRDefault="000C5566" w:rsidP="000C5566">
      <w:r w:rsidRPr="000C5566">
        <w:rPr>
          <w:b/>
          <w:bCs/>
        </w:rPr>
        <w:t>15. Sting et “Russians” en pleine Guerre froide</w:t>
      </w:r>
    </w:p>
    <w:p w14:paraId="6C835AC9" w14:textId="2361DE6E" w:rsidR="000C5566" w:rsidRPr="000C5566" w:rsidRDefault="000C5566" w:rsidP="000C5566">
      <w:r>
        <w:t>1985.</w:t>
      </w:r>
      <w:r w:rsidRPr="000C5566">
        <w:t>La Guerre froide bat son plein. Reagan et Gorbatchev s’observent en chiens de faïence, les missiles nucléaires sont prêts, et le monde vit sous la menace d’une destruction totale. Dans ce climat de peur, Sting, fraîchement lancé en solo après The Police, écrit une chanson à contre-courant.</w:t>
      </w:r>
      <w:r w:rsidRPr="000C5566">
        <w:br/>
        <w:t xml:space="preserve">Le titre : </w:t>
      </w:r>
      <w:r w:rsidRPr="000C5566">
        <w:rPr>
          <w:i/>
          <w:iCs/>
        </w:rPr>
        <w:t>Russians</w:t>
      </w:r>
      <w:r w:rsidRPr="000C5566">
        <w:t>. Pas un pamphlet politique, pas un slogan, mais une prière. Sur une mélodie sombre inspirée de Prokofiev, il chante cette idée simple et puissante : “J’espère que les Russes aiment aussi leurs enfants.”</w:t>
      </w:r>
      <w:r w:rsidRPr="000C5566">
        <w:br/>
        <w:t>Le message est universel. Au lieu de parler d’idéologie ou d’ennemis, Sting ramène tout à l’essentiel : au-delà des blocs, des armées et des doctrines, il y a des êtres humains, des familles, des enfants à protéger.</w:t>
      </w:r>
      <w:r w:rsidRPr="000C5566">
        <w:br/>
        <w:t>Quand la chanson sort, elle surprend. Pas de rythme dansant, pas de refrain accrocheur, mais un cri d’humanité. Les radios du monde entier la diffusent, et elle devient un hymne inattendu de paix au cœur des tensions nucléaires.</w:t>
      </w:r>
      <w:r w:rsidRPr="000C5566">
        <w:br/>
        <w:t>Sting la joue même en URSS, lors de ses tournées pionnières derrière le rideau de fer. Pour le public russe, c’est un choc : entendre un artiste occidental rappeler que leurs vies comptent, que leurs enfants valent autant que ceux de l’Ouest.</w:t>
      </w:r>
      <w:r w:rsidRPr="000C5566">
        <w:br/>
        <w:t>La chanson restera comme l’un des gestes artistiques les plus élégants de la décennie.</w:t>
      </w:r>
      <w:r w:rsidRPr="000C5566">
        <w:br/>
        <w:t>La classe, c’est ça : résister à la peur ambiante non pas avec des armes ou des slogans, mais avec une vérité universelle.</w:t>
      </w:r>
    </w:p>
    <w:p w14:paraId="4A91E167" w14:textId="77777777" w:rsidR="008E0813" w:rsidRDefault="008E0813"/>
    <w:sectPr w:rsidR="008E0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936DA"/>
    <w:multiLevelType w:val="hybridMultilevel"/>
    <w:tmpl w:val="A35A5298"/>
    <w:lvl w:ilvl="0" w:tplc="757A6CC0">
      <w:start w:val="1985"/>
      <w:numFmt w:val="decimal"/>
      <w:lvlText w:val="%1."/>
      <w:lvlJc w:val="left"/>
      <w:pPr>
        <w:ind w:left="975" w:hanging="61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DA7865"/>
    <w:multiLevelType w:val="hybridMultilevel"/>
    <w:tmpl w:val="FF9A4A66"/>
    <w:lvl w:ilvl="0" w:tplc="40905BEC">
      <w:start w:val="1985"/>
      <w:numFmt w:val="decimal"/>
      <w:lvlText w:val="%1"/>
      <w:lvlJc w:val="left"/>
      <w:pPr>
        <w:ind w:left="900" w:hanging="5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44B3184"/>
    <w:multiLevelType w:val="multilevel"/>
    <w:tmpl w:val="AB72B7CC"/>
    <w:lvl w:ilvl="0">
      <w:start w:val="19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391015"/>
    <w:multiLevelType w:val="multilevel"/>
    <w:tmpl w:val="669248CC"/>
    <w:lvl w:ilvl="0">
      <w:start w:val="19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1521793">
    <w:abstractNumId w:val="3"/>
  </w:num>
  <w:num w:numId="2" w16cid:durableId="1312562246">
    <w:abstractNumId w:val="2"/>
  </w:num>
  <w:num w:numId="3" w16cid:durableId="1363896605">
    <w:abstractNumId w:val="0"/>
  </w:num>
  <w:num w:numId="4" w16cid:durableId="871378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48"/>
    <w:rsid w:val="000C5566"/>
    <w:rsid w:val="001307C5"/>
    <w:rsid w:val="00180B45"/>
    <w:rsid w:val="002F4EA8"/>
    <w:rsid w:val="004C4083"/>
    <w:rsid w:val="0054372F"/>
    <w:rsid w:val="00545E8E"/>
    <w:rsid w:val="00566E4A"/>
    <w:rsid w:val="00701CC7"/>
    <w:rsid w:val="008E0813"/>
    <w:rsid w:val="00923F65"/>
    <w:rsid w:val="00A14CEE"/>
    <w:rsid w:val="00AD12B6"/>
    <w:rsid w:val="00BB6CF3"/>
    <w:rsid w:val="00CE7597"/>
    <w:rsid w:val="00CF1D48"/>
    <w:rsid w:val="00D465E8"/>
    <w:rsid w:val="00E722F6"/>
    <w:rsid w:val="00FF08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346D"/>
  <w15:chartTrackingRefBased/>
  <w15:docId w15:val="{1FCFB087-F580-45FE-9D7B-263A8238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F1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F1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F1D4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F1D4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F1D4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F1D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F1D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F1D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F1D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1D4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F1D4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F1D4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F1D4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F1D4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F1D4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F1D4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F1D4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F1D48"/>
    <w:rPr>
      <w:rFonts w:eastAsiaTheme="majorEastAsia" w:cstheme="majorBidi"/>
      <w:color w:val="272727" w:themeColor="text1" w:themeTint="D8"/>
    </w:rPr>
  </w:style>
  <w:style w:type="paragraph" w:styleId="Titre">
    <w:name w:val="Title"/>
    <w:basedOn w:val="Normal"/>
    <w:next w:val="Normal"/>
    <w:link w:val="TitreCar"/>
    <w:uiPriority w:val="10"/>
    <w:qFormat/>
    <w:rsid w:val="00CF1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F1D4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F1D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F1D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F1D48"/>
    <w:pPr>
      <w:spacing w:before="160"/>
      <w:jc w:val="center"/>
    </w:pPr>
    <w:rPr>
      <w:i/>
      <w:iCs/>
      <w:color w:val="404040" w:themeColor="text1" w:themeTint="BF"/>
    </w:rPr>
  </w:style>
  <w:style w:type="character" w:customStyle="1" w:styleId="CitationCar">
    <w:name w:val="Citation Car"/>
    <w:basedOn w:val="Policepardfaut"/>
    <w:link w:val="Citation"/>
    <w:uiPriority w:val="29"/>
    <w:rsid w:val="00CF1D48"/>
    <w:rPr>
      <w:i/>
      <w:iCs/>
      <w:color w:val="404040" w:themeColor="text1" w:themeTint="BF"/>
    </w:rPr>
  </w:style>
  <w:style w:type="paragraph" w:styleId="Paragraphedeliste">
    <w:name w:val="List Paragraph"/>
    <w:basedOn w:val="Normal"/>
    <w:uiPriority w:val="34"/>
    <w:qFormat/>
    <w:rsid w:val="00CF1D48"/>
    <w:pPr>
      <w:ind w:left="720"/>
      <w:contextualSpacing/>
    </w:pPr>
  </w:style>
  <w:style w:type="character" w:styleId="Accentuationintense">
    <w:name w:val="Intense Emphasis"/>
    <w:basedOn w:val="Policepardfaut"/>
    <w:uiPriority w:val="21"/>
    <w:qFormat/>
    <w:rsid w:val="00CF1D48"/>
    <w:rPr>
      <w:i/>
      <w:iCs/>
      <w:color w:val="0F4761" w:themeColor="accent1" w:themeShade="BF"/>
    </w:rPr>
  </w:style>
  <w:style w:type="paragraph" w:styleId="Citationintense">
    <w:name w:val="Intense Quote"/>
    <w:basedOn w:val="Normal"/>
    <w:next w:val="Normal"/>
    <w:link w:val="CitationintenseCar"/>
    <w:uiPriority w:val="30"/>
    <w:qFormat/>
    <w:rsid w:val="00CF1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F1D48"/>
    <w:rPr>
      <w:i/>
      <w:iCs/>
      <w:color w:val="0F4761" w:themeColor="accent1" w:themeShade="BF"/>
    </w:rPr>
  </w:style>
  <w:style w:type="character" w:styleId="Rfrenceintense">
    <w:name w:val="Intense Reference"/>
    <w:basedOn w:val="Policepardfaut"/>
    <w:uiPriority w:val="32"/>
    <w:qFormat/>
    <w:rsid w:val="00CF1D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50650">
      <w:bodyDiv w:val="1"/>
      <w:marLeft w:val="0"/>
      <w:marRight w:val="0"/>
      <w:marTop w:val="0"/>
      <w:marBottom w:val="0"/>
      <w:divBdr>
        <w:top w:val="none" w:sz="0" w:space="0" w:color="auto"/>
        <w:left w:val="none" w:sz="0" w:space="0" w:color="auto"/>
        <w:bottom w:val="none" w:sz="0" w:space="0" w:color="auto"/>
        <w:right w:val="none" w:sz="0" w:space="0" w:color="auto"/>
      </w:divBdr>
    </w:div>
    <w:div w:id="347027759">
      <w:bodyDiv w:val="1"/>
      <w:marLeft w:val="0"/>
      <w:marRight w:val="0"/>
      <w:marTop w:val="0"/>
      <w:marBottom w:val="0"/>
      <w:divBdr>
        <w:top w:val="none" w:sz="0" w:space="0" w:color="auto"/>
        <w:left w:val="none" w:sz="0" w:space="0" w:color="auto"/>
        <w:bottom w:val="none" w:sz="0" w:space="0" w:color="auto"/>
        <w:right w:val="none" w:sz="0" w:space="0" w:color="auto"/>
      </w:divBdr>
    </w:div>
    <w:div w:id="379591562">
      <w:bodyDiv w:val="1"/>
      <w:marLeft w:val="0"/>
      <w:marRight w:val="0"/>
      <w:marTop w:val="0"/>
      <w:marBottom w:val="0"/>
      <w:divBdr>
        <w:top w:val="none" w:sz="0" w:space="0" w:color="auto"/>
        <w:left w:val="none" w:sz="0" w:space="0" w:color="auto"/>
        <w:bottom w:val="none" w:sz="0" w:space="0" w:color="auto"/>
        <w:right w:val="none" w:sz="0" w:space="0" w:color="auto"/>
      </w:divBdr>
    </w:div>
    <w:div w:id="455411739">
      <w:bodyDiv w:val="1"/>
      <w:marLeft w:val="0"/>
      <w:marRight w:val="0"/>
      <w:marTop w:val="0"/>
      <w:marBottom w:val="0"/>
      <w:divBdr>
        <w:top w:val="none" w:sz="0" w:space="0" w:color="auto"/>
        <w:left w:val="none" w:sz="0" w:space="0" w:color="auto"/>
        <w:bottom w:val="none" w:sz="0" w:space="0" w:color="auto"/>
        <w:right w:val="none" w:sz="0" w:space="0" w:color="auto"/>
      </w:divBdr>
      <w:divsChild>
        <w:div w:id="665396794">
          <w:marLeft w:val="0"/>
          <w:marRight w:val="0"/>
          <w:marTop w:val="0"/>
          <w:marBottom w:val="0"/>
          <w:divBdr>
            <w:top w:val="none" w:sz="0" w:space="0" w:color="auto"/>
            <w:left w:val="none" w:sz="0" w:space="0" w:color="auto"/>
            <w:bottom w:val="none" w:sz="0" w:space="0" w:color="auto"/>
            <w:right w:val="none" w:sz="0" w:space="0" w:color="auto"/>
          </w:divBdr>
          <w:divsChild>
            <w:div w:id="1729449323">
              <w:marLeft w:val="0"/>
              <w:marRight w:val="0"/>
              <w:marTop w:val="0"/>
              <w:marBottom w:val="0"/>
              <w:divBdr>
                <w:top w:val="none" w:sz="0" w:space="0" w:color="auto"/>
                <w:left w:val="none" w:sz="0" w:space="0" w:color="auto"/>
                <w:bottom w:val="none" w:sz="0" w:space="0" w:color="auto"/>
                <w:right w:val="none" w:sz="0" w:space="0" w:color="auto"/>
              </w:divBdr>
              <w:divsChild>
                <w:div w:id="1642416412">
                  <w:marLeft w:val="0"/>
                  <w:marRight w:val="0"/>
                  <w:marTop w:val="0"/>
                  <w:marBottom w:val="0"/>
                  <w:divBdr>
                    <w:top w:val="none" w:sz="0" w:space="0" w:color="auto"/>
                    <w:left w:val="none" w:sz="0" w:space="0" w:color="auto"/>
                    <w:bottom w:val="none" w:sz="0" w:space="0" w:color="auto"/>
                    <w:right w:val="none" w:sz="0" w:space="0" w:color="auto"/>
                  </w:divBdr>
                  <w:divsChild>
                    <w:div w:id="1527912289">
                      <w:marLeft w:val="0"/>
                      <w:marRight w:val="0"/>
                      <w:marTop w:val="0"/>
                      <w:marBottom w:val="0"/>
                      <w:divBdr>
                        <w:top w:val="none" w:sz="0" w:space="0" w:color="auto"/>
                        <w:left w:val="none" w:sz="0" w:space="0" w:color="auto"/>
                        <w:bottom w:val="none" w:sz="0" w:space="0" w:color="auto"/>
                        <w:right w:val="none" w:sz="0" w:space="0" w:color="auto"/>
                      </w:divBdr>
                      <w:divsChild>
                        <w:div w:id="1823620569">
                          <w:marLeft w:val="0"/>
                          <w:marRight w:val="0"/>
                          <w:marTop w:val="0"/>
                          <w:marBottom w:val="0"/>
                          <w:divBdr>
                            <w:top w:val="none" w:sz="0" w:space="0" w:color="auto"/>
                            <w:left w:val="none" w:sz="0" w:space="0" w:color="auto"/>
                            <w:bottom w:val="none" w:sz="0" w:space="0" w:color="auto"/>
                            <w:right w:val="none" w:sz="0" w:space="0" w:color="auto"/>
                          </w:divBdr>
                          <w:divsChild>
                            <w:div w:id="109494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118571">
      <w:bodyDiv w:val="1"/>
      <w:marLeft w:val="0"/>
      <w:marRight w:val="0"/>
      <w:marTop w:val="0"/>
      <w:marBottom w:val="0"/>
      <w:divBdr>
        <w:top w:val="none" w:sz="0" w:space="0" w:color="auto"/>
        <w:left w:val="none" w:sz="0" w:space="0" w:color="auto"/>
        <w:bottom w:val="none" w:sz="0" w:space="0" w:color="auto"/>
        <w:right w:val="none" w:sz="0" w:space="0" w:color="auto"/>
      </w:divBdr>
    </w:div>
    <w:div w:id="735199779">
      <w:bodyDiv w:val="1"/>
      <w:marLeft w:val="0"/>
      <w:marRight w:val="0"/>
      <w:marTop w:val="0"/>
      <w:marBottom w:val="0"/>
      <w:divBdr>
        <w:top w:val="none" w:sz="0" w:space="0" w:color="auto"/>
        <w:left w:val="none" w:sz="0" w:space="0" w:color="auto"/>
        <w:bottom w:val="none" w:sz="0" w:space="0" w:color="auto"/>
        <w:right w:val="none" w:sz="0" w:space="0" w:color="auto"/>
      </w:divBdr>
      <w:divsChild>
        <w:div w:id="583999154">
          <w:marLeft w:val="0"/>
          <w:marRight w:val="0"/>
          <w:marTop w:val="0"/>
          <w:marBottom w:val="0"/>
          <w:divBdr>
            <w:top w:val="none" w:sz="0" w:space="0" w:color="auto"/>
            <w:left w:val="none" w:sz="0" w:space="0" w:color="auto"/>
            <w:bottom w:val="none" w:sz="0" w:space="0" w:color="auto"/>
            <w:right w:val="none" w:sz="0" w:space="0" w:color="auto"/>
          </w:divBdr>
          <w:divsChild>
            <w:div w:id="1369524203">
              <w:marLeft w:val="0"/>
              <w:marRight w:val="0"/>
              <w:marTop w:val="0"/>
              <w:marBottom w:val="0"/>
              <w:divBdr>
                <w:top w:val="none" w:sz="0" w:space="0" w:color="auto"/>
                <w:left w:val="none" w:sz="0" w:space="0" w:color="auto"/>
                <w:bottom w:val="none" w:sz="0" w:space="0" w:color="auto"/>
                <w:right w:val="none" w:sz="0" w:space="0" w:color="auto"/>
              </w:divBdr>
              <w:divsChild>
                <w:div w:id="726339771">
                  <w:marLeft w:val="0"/>
                  <w:marRight w:val="0"/>
                  <w:marTop w:val="0"/>
                  <w:marBottom w:val="0"/>
                  <w:divBdr>
                    <w:top w:val="none" w:sz="0" w:space="0" w:color="auto"/>
                    <w:left w:val="none" w:sz="0" w:space="0" w:color="auto"/>
                    <w:bottom w:val="none" w:sz="0" w:space="0" w:color="auto"/>
                    <w:right w:val="none" w:sz="0" w:space="0" w:color="auto"/>
                  </w:divBdr>
                  <w:divsChild>
                    <w:div w:id="816728067">
                      <w:marLeft w:val="0"/>
                      <w:marRight w:val="0"/>
                      <w:marTop w:val="0"/>
                      <w:marBottom w:val="0"/>
                      <w:divBdr>
                        <w:top w:val="none" w:sz="0" w:space="0" w:color="auto"/>
                        <w:left w:val="none" w:sz="0" w:space="0" w:color="auto"/>
                        <w:bottom w:val="none" w:sz="0" w:space="0" w:color="auto"/>
                        <w:right w:val="none" w:sz="0" w:space="0" w:color="auto"/>
                      </w:divBdr>
                      <w:divsChild>
                        <w:div w:id="1073576860">
                          <w:marLeft w:val="0"/>
                          <w:marRight w:val="0"/>
                          <w:marTop w:val="0"/>
                          <w:marBottom w:val="0"/>
                          <w:divBdr>
                            <w:top w:val="none" w:sz="0" w:space="0" w:color="auto"/>
                            <w:left w:val="none" w:sz="0" w:space="0" w:color="auto"/>
                            <w:bottom w:val="none" w:sz="0" w:space="0" w:color="auto"/>
                            <w:right w:val="none" w:sz="0" w:space="0" w:color="auto"/>
                          </w:divBdr>
                          <w:divsChild>
                            <w:div w:id="73512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243716">
      <w:bodyDiv w:val="1"/>
      <w:marLeft w:val="0"/>
      <w:marRight w:val="0"/>
      <w:marTop w:val="0"/>
      <w:marBottom w:val="0"/>
      <w:divBdr>
        <w:top w:val="none" w:sz="0" w:space="0" w:color="auto"/>
        <w:left w:val="none" w:sz="0" w:space="0" w:color="auto"/>
        <w:bottom w:val="none" w:sz="0" w:space="0" w:color="auto"/>
        <w:right w:val="none" w:sz="0" w:space="0" w:color="auto"/>
      </w:divBdr>
    </w:div>
    <w:div w:id="1041396458">
      <w:bodyDiv w:val="1"/>
      <w:marLeft w:val="0"/>
      <w:marRight w:val="0"/>
      <w:marTop w:val="0"/>
      <w:marBottom w:val="0"/>
      <w:divBdr>
        <w:top w:val="none" w:sz="0" w:space="0" w:color="auto"/>
        <w:left w:val="none" w:sz="0" w:space="0" w:color="auto"/>
        <w:bottom w:val="none" w:sz="0" w:space="0" w:color="auto"/>
        <w:right w:val="none" w:sz="0" w:space="0" w:color="auto"/>
      </w:divBdr>
    </w:div>
    <w:div w:id="1057826640">
      <w:bodyDiv w:val="1"/>
      <w:marLeft w:val="0"/>
      <w:marRight w:val="0"/>
      <w:marTop w:val="0"/>
      <w:marBottom w:val="0"/>
      <w:divBdr>
        <w:top w:val="none" w:sz="0" w:space="0" w:color="auto"/>
        <w:left w:val="none" w:sz="0" w:space="0" w:color="auto"/>
        <w:bottom w:val="none" w:sz="0" w:space="0" w:color="auto"/>
        <w:right w:val="none" w:sz="0" w:space="0" w:color="auto"/>
      </w:divBdr>
    </w:div>
    <w:div w:id="1236235885">
      <w:bodyDiv w:val="1"/>
      <w:marLeft w:val="0"/>
      <w:marRight w:val="0"/>
      <w:marTop w:val="0"/>
      <w:marBottom w:val="0"/>
      <w:divBdr>
        <w:top w:val="none" w:sz="0" w:space="0" w:color="auto"/>
        <w:left w:val="none" w:sz="0" w:space="0" w:color="auto"/>
        <w:bottom w:val="none" w:sz="0" w:space="0" w:color="auto"/>
        <w:right w:val="none" w:sz="0" w:space="0" w:color="auto"/>
      </w:divBdr>
    </w:div>
    <w:div w:id="1356466517">
      <w:bodyDiv w:val="1"/>
      <w:marLeft w:val="0"/>
      <w:marRight w:val="0"/>
      <w:marTop w:val="0"/>
      <w:marBottom w:val="0"/>
      <w:divBdr>
        <w:top w:val="none" w:sz="0" w:space="0" w:color="auto"/>
        <w:left w:val="none" w:sz="0" w:space="0" w:color="auto"/>
        <w:bottom w:val="none" w:sz="0" w:space="0" w:color="auto"/>
        <w:right w:val="none" w:sz="0" w:space="0" w:color="auto"/>
      </w:divBdr>
    </w:div>
    <w:div w:id="1394431365">
      <w:bodyDiv w:val="1"/>
      <w:marLeft w:val="0"/>
      <w:marRight w:val="0"/>
      <w:marTop w:val="0"/>
      <w:marBottom w:val="0"/>
      <w:divBdr>
        <w:top w:val="none" w:sz="0" w:space="0" w:color="auto"/>
        <w:left w:val="none" w:sz="0" w:space="0" w:color="auto"/>
        <w:bottom w:val="none" w:sz="0" w:space="0" w:color="auto"/>
        <w:right w:val="none" w:sz="0" w:space="0" w:color="auto"/>
      </w:divBdr>
      <w:divsChild>
        <w:div w:id="270281846">
          <w:marLeft w:val="0"/>
          <w:marRight w:val="0"/>
          <w:marTop w:val="0"/>
          <w:marBottom w:val="0"/>
          <w:divBdr>
            <w:top w:val="none" w:sz="0" w:space="0" w:color="auto"/>
            <w:left w:val="none" w:sz="0" w:space="0" w:color="auto"/>
            <w:bottom w:val="none" w:sz="0" w:space="0" w:color="auto"/>
            <w:right w:val="none" w:sz="0" w:space="0" w:color="auto"/>
          </w:divBdr>
          <w:divsChild>
            <w:div w:id="1083840824">
              <w:marLeft w:val="0"/>
              <w:marRight w:val="0"/>
              <w:marTop w:val="0"/>
              <w:marBottom w:val="0"/>
              <w:divBdr>
                <w:top w:val="none" w:sz="0" w:space="0" w:color="auto"/>
                <w:left w:val="none" w:sz="0" w:space="0" w:color="auto"/>
                <w:bottom w:val="none" w:sz="0" w:space="0" w:color="auto"/>
                <w:right w:val="none" w:sz="0" w:space="0" w:color="auto"/>
              </w:divBdr>
              <w:divsChild>
                <w:div w:id="1070155609">
                  <w:marLeft w:val="0"/>
                  <w:marRight w:val="0"/>
                  <w:marTop w:val="0"/>
                  <w:marBottom w:val="0"/>
                  <w:divBdr>
                    <w:top w:val="none" w:sz="0" w:space="0" w:color="auto"/>
                    <w:left w:val="none" w:sz="0" w:space="0" w:color="auto"/>
                    <w:bottom w:val="none" w:sz="0" w:space="0" w:color="auto"/>
                    <w:right w:val="none" w:sz="0" w:space="0" w:color="auto"/>
                  </w:divBdr>
                  <w:divsChild>
                    <w:div w:id="1351374068">
                      <w:marLeft w:val="0"/>
                      <w:marRight w:val="0"/>
                      <w:marTop w:val="0"/>
                      <w:marBottom w:val="0"/>
                      <w:divBdr>
                        <w:top w:val="none" w:sz="0" w:space="0" w:color="auto"/>
                        <w:left w:val="none" w:sz="0" w:space="0" w:color="auto"/>
                        <w:bottom w:val="none" w:sz="0" w:space="0" w:color="auto"/>
                        <w:right w:val="none" w:sz="0" w:space="0" w:color="auto"/>
                      </w:divBdr>
                      <w:divsChild>
                        <w:div w:id="917327229">
                          <w:marLeft w:val="0"/>
                          <w:marRight w:val="0"/>
                          <w:marTop w:val="0"/>
                          <w:marBottom w:val="0"/>
                          <w:divBdr>
                            <w:top w:val="none" w:sz="0" w:space="0" w:color="auto"/>
                            <w:left w:val="none" w:sz="0" w:space="0" w:color="auto"/>
                            <w:bottom w:val="none" w:sz="0" w:space="0" w:color="auto"/>
                            <w:right w:val="none" w:sz="0" w:space="0" w:color="auto"/>
                          </w:divBdr>
                          <w:divsChild>
                            <w:div w:id="7835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054952">
      <w:bodyDiv w:val="1"/>
      <w:marLeft w:val="0"/>
      <w:marRight w:val="0"/>
      <w:marTop w:val="0"/>
      <w:marBottom w:val="0"/>
      <w:divBdr>
        <w:top w:val="none" w:sz="0" w:space="0" w:color="auto"/>
        <w:left w:val="none" w:sz="0" w:space="0" w:color="auto"/>
        <w:bottom w:val="none" w:sz="0" w:space="0" w:color="auto"/>
        <w:right w:val="none" w:sz="0" w:space="0" w:color="auto"/>
      </w:divBdr>
    </w:div>
    <w:div w:id="1994335030">
      <w:bodyDiv w:val="1"/>
      <w:marLeft w:val="0"/>
      <w:marRight w:val="0"/>
      <w:marTop w:val="0"/>
      <w:marBottom w:val="0"/>
      <w:divBdr>
        <w:top w:val="none" w:sz="0" w:space="0" w:color="auto"/>
        <w:left w:val="none" w:sz="0" w:space="0" w:color="auto"/>
        <w:bottom w:val="none" w:sz="0" w:space="0" w:color="auto"/>
        <w:right w:val="none" w:sz="0" w:space="0" w:color="auto"/>
      </w:divBdr>
    </w:div>
    <w:div w:id="2015835821">
      <w:bodyDiv w:val="1"/>
      <w:marLeft w:val="0"/>
      <w:marRight w:val="0"/>
      <w:marTop w:val="0"/>
      <w:marBottom w:val="0"/>
      <w:divBdr>
        <w:top w:val="none" w:sz="0" w:space="0" w:color="auto"/>
        <w:left w:val="none" w:sz="0" w:space="0" w:color="auto"/>
        <w:bottom w:val="none" w:sz="0" w:space="0" w:color="auto"/>
        <w:right w:val="none" w:sz="0" w:space="0" w:color="auto"/>
      </w:divBdr>
    </w:div>
    <w:div w:id="211932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3512</Words>
  <Characters>19316</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Deffontaines</dc:creator>
  <cp:keywords/>
  <dc:description/>
  <cp:lastModifiedBy>Bruno Deffontaines</cp:lastModifiedBy>
  <cp:revision>14</cp:revision>
  <dcterms:created xsi:type="dcterms:W3CDTF">2025-09-16T21:25:00Z</dcterms:created>
  <dcterms:modified xsi:type="dcterms:W3CDTF">2025-09-19T21:50:00Z</dcterms:modified>
</cp:coreProperties>
</file>